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EF35" w14:textId="77777777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  <w:r w:rsidRPr="00F059BA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4"/>
          <w:szCs w:val="24"/>
          <w:bdr w:val="none" w:sz="0" w:space="0" w:color="auto" w:frame="1"/>
        </w:rPr>
        <w:t>● 교육개요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 xml:space="preserve">- 웹 프로그래밍 기술기반 산업 혁신 및 신서비스를 </w:t>
      </w:r>
      <w:proofErr w:type="gram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개발 할</w:t>
      </w:r>
      <w:proofErr w:type="gram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 xml:space="preserve"> 수 있도록 현장데이터를 활용한 학습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현업적용 가능한 개인/팀 프로젝트 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취업컨설팅 및 취업연계</w:t>
      </w:r>
    </w:p>
    <w:p w14:paraId="4739B52C" w14:textId="77777777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</w:r>
      <w:r w:rsidRPr="00F059BA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4"/>
          <w:szCs w:val="24"/>
          <w:bdr w:val="none" w:sz="0" w:space="0" w:color="auto" w:frame="1"/>
        </w:rPr>
        <w:t>● 교육기간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5월 15일(월) ~11월 6일(월) (월 ~ 금, 09:00 ~ 18:00, 960H)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</w:r>
      <w:proofErr w:type="gramStart"/>
      <w:r w:rsidRPr="00F059BA">
        <w:rPr>
          <w:rFonts w:ascii="함초롬바탕" w:eastAsia="함초롬바탕" w:hAnsi="함초롬바탕" w:cs="함초롬바탕" w:hint="eastAsia"/>
          <w:color w:val="222222"/>
          <w:spacing w:val="-1"/>
          <w:kern w:val="0"/>
          <w:sz w:val="24"/>
          <w:szCs w:val="24"/>
        </w:rPr>
        <w:t>※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  매주</w:t>
      </w:r>
      <w:proofErr w:type="gram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 xml:space="preserve"> 화, 목 4시간 실시간 온라인 강의</w:t>
      </w:r>
    </w:p>
    <w:p w14:paraId="0BE828A3" w14:textId="62DD84A8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</w:r>
      <w:r w:rsidRPr="00F059BA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4"/>
          <w:szCs w:val="24"/>
          <w:bdr w:val="none" w:sz="0" w:space="0" w:color="auto" w:frame="1"/>
        </w:rPr>
        <w:t>● 교육대상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 xml:space="preserve">- </w:t>
      </w:r>
      <w:proofErr w:type="gram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부산,울산</w:t>
      </w:r>
      <w:proofErr w:type="gram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 xml:space="preserve">,경남 지역 거주자 중 만 18세 이상 구직자 (미취업자, 3개월 이내 </w:t>
      </w:r>
      <w:proofErr w:type="spell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입사자</w:t>
      </w:r>
      <w:proofErr w:type="spell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)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 xml:space="preserve">- 웹 프로그래밍, 관련 분야 </w:t>
      </w:r>
      <w:proofErr w:type="spell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취창업</w:t>
      </w:r>
      <w:proofErr w:type="spell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 xml:space="preserve"> </w:t>
      </w:r>
      <w:proofErr w:type="spell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준비자</w:t>
      </w:r>
      <w:proofErr w:type="spellEnd"/>
    </w:p>
    <w:p w14:paraId="6736FA7E" w14:textId="4334AF55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</w:p>
    <w:p w14:paraId="57371782" w14:textId="57BEFEDA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  <w:proofErr w:type="gram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신청 :</w:t>
      </w:r>
      <w:proofErr w:type="gram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 xml:space="preserve"> </w:t>
      </w:r>
      <w:hyperlink r:id="rId4" w:history="1">
        <w:r w:rsidRPr="00F059BA">
          <w:rPr>
            <w:rStyle w:val="a5"/>
            <w:rFonts w:ascii="함초롬바탕" w:eastAsia="함초롬바탕" w:hAnsi="함초롬바탕" w:cs="함초롬바탕"/>
            <w:spacing w:val="-1"/>
            <w:kern w:val="0"/>
            <w:sz w:val="24"/>
            <w:szCs w:val="24"/>
          </w:rPr>
          <w:t>https://www.baeulang.kr/bbs/board.php?bo_table=AI</w:t>
        </w:r>
      </w:hyperlink>
    </w:p>
    <w:p w14:paraId="646BABE9" w14:textId="77777777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</w:r>
      <w:r w:rsidRPr="00F059BA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4"/>
          <w:szCs w:val="24"/>
          <w:bdr w:val="none" w:sz="0" w:space="0" w:color="auto" w:frame="1"/>
        </w:rPr>
        <w:t>● 교육혜택 및 제공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수료증 발급 (수료 조건 이수자에 한함)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취업 컨설팅 및 취업 연계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참고 도서 지급(5~6부)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 xml:space="preserve">- 매월 출석 우수자 </w:t>
      </w:r>
      <w:proofErr w:type="spell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기프티콘</w:t>
      </w:r>
      <w:proofErr w:type="spell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 xml:space="preserve"> 증정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우수 프로젝트 포상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인공지능 자격 시험(민간자격) 무료 응시</w:t>
      </w:r>
    </w:p>
    <w:p w14:paraId="43678C00" w14:textId="77777777" w:rsid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</w:p>
    <w:p w14:paraId="06D11AFD" w14:textId="77777777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  <w:r w:rsidRPr="00F059BA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4"/>
          <w:szCs w:val="24"/>
          <w:bdr w:val="none" w:sz="0" w:space="0" w:color="auto" w:frame="1"/>
        </w:rPr>
        <w:t>● 문의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한국표준협회 부산지역본부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Tel. 051-900-</w:t>
      </w:r>
      <w:proofErr w:type="gram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9954 /</w:t>
      </w:r>
      <w:proofErr w:type="gram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 Email. </w:t>
      </w:r>
      <w:hyperlink r:id="rId5" w:tgtFrame="_blank" w:history="1">
        <w:r w:rsidRPr="00F059BA">
          <w:rPr>
            <w:rFonts w:ascii="함초롬바탕" w:eastAsia="함초롬바탕" w:hAnsi="함초롬바탕" w:cs="함초롬바탕"/>
            <w:color w:val="FF3469"/>
            <w:spacing w:val="-1"/>
            <w:kern w:val="0"/>
            <w:sz w:val="24"/>
            <w:szCs w:val="24"/>
            <w:u w:val="single"/>
            <w:bdr w:val="none" w:sz="0" w:space="0" w:color="auto" w:frame="1"/>
          </w:rPr>
          <w:t>nam4999@ksa.or.kr</w:t>
        </w:r>
      </w:hyperlink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한국표준협회 울산지역본부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Tel. 052-289-</w:t>
      </w:r>
      <w:proofErr w:type="gram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6601/ Email</w:t>
      </w:r>
      <w:proofErr w:type="gram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. </w:t>
      </w:r>
      <w:hyperlink r:id="rId6" w:tgtFrame="_blank" w:history="1">
        <w:r w:rsidRPr="00F059BA">
          <w:rPr>
            <w:rFonts w:ascii="함초롬바탕" w:eastAsia="함초롬바탕" w:hAnsi="함초롬바탕" w:cs="함초롬바탕"/>
            <w:color w:val="FF3469"/>
            <w:spacing w:val="-1"/>
            <w:kern w:val="0"/>
            <w:sz w:val="24"/>
            <w:szCs w:val="24"/>
            <w:u w:val="single"/>
            <w:bdr w:val="none" w:sz="0" w:space="0" w:color="auto" w:frame="1"/>
          </w:rPr>
          <w:t>aofur23@ksa.or.kr</w:t>
        </w:r>
      </w:hyperlink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- 한국표준협회 경남지역본부</w:t>
      </w:r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br/>
        <w:t>Tel. 055-212-</w:t>
      </w:r>
      <w:proofErr w:type="gramStart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>1217 /</w:t>
      </w:r>
      <w:proofErr w:type="gramEnd"/>
      <w:r w:rsidRPr="00F059BA"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  <w:t xml:space="preserve"> Email. </w:t>
      </w:r>
      <w:hyperlink r:id="rId7" w:tgtFrame="_blank" w:history="1">
        <w:r w:rsidRPr="00F059BA">
          <w:rPr>
            <w:rFonts w:ascii="함초롬바탕" w:eastAsia="함초롬바탕" w:hAnsi="함초롬바탕" w:cs="함초롬바탕"/>
            <w:color w:val="FF3469"/>
            <w:spacing w:val="-1"/>
            <w:kern w:val="0"/>
            <w:sz w:val="24"/>
            <w:szCs w:val="24"/>
            <w:u w:val="single"/>
            <w:bdr w:val="none" w:sz="0" w:space="0" w:color="auto" w:frame="1"/>
          </w:rPr>
          <w:t>jin0420@ksa.or.kr</w:t>
        </w:r>
      </w:hyperlink>
    </w:p>
    <w:p w14:paraId="46D84B3B" w14:textId="77777777" w:rsid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 w:hint="eastAsia"/>
          <w:b/>
          <w:bCs/>
          <w:color w:val="222222"/>
          <w:spacing w:val="-1"/>
          <w:kern w:val="0"/>
          <w:sz w:val="24"/>
          <w:szCs w:val="24"/>
          <w:bdr w:val="none" w:sz="0" w:space="0" w:color="auto" w:frame="1"/>
        </w:rPr>
      </w:pPr>
    </w:p>
    <w:p w14:paraId="11AEFA6A" w14:textId="1712C9E6" w:rsidR="00F059BA" w:rsidRPr="00F059BA" w:rsidRDefault="00F059BA" w:rsidP="00F059BA">
      <w:pPr>
        <w:widowControl/>
        <w:wordWrap/>
        <w:autoSpaceDE/>
        <w:autoSpaceDN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222222"/>
          <w:spacing w:val="-1"/>
          <w:kern w:val="0"/>
          <w:sz w:val="24"/>
          <w:szCs w:val="24"/>
        </w:rPr>
      </w:pPr>
      <w:r w:rsidRPr="00F059BA">
        <w:rPr>
          <w:rFonts w:ascii="함초롬바탕" w:eastAsia="함초롬바탕" w:hAnsi="함초롬바탕" w:cs="함초롬바탕"/>
          <w:b/>
          <w:bCs/>
          <w:color w:val="222222"/>
          <w:spacing w:val="-1"/>
          <w:kern w:val="0"/>
          <w:sz w:val="24"/>
          <w:szCs w:val="24"/>
          <w:bdr w:val="none" w:sz="0" w:space="0" w:color="auto" w:frame="1"/>
        </w:rPr>
        <w:lastRenderedPageBreak/>
        <w:t>● 교육내용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650"/>
      </w:tblGrid>
      <w:tr w:rsidR="00F059BA" w:rsidRPr="00F059BA" w14:paraId="10BC6B13" w14:textId="77777777" w:rsidTr="00F059BA">
        <w:trPr>
          <w:trHeight w:val="480"/>
          <w:tblHeader/>
        </w:trPr>
        <w:tc>
          <w:tcPr>
            <w:tcW w:w="3281" w:type="dxa"/>
            <w:shd w:val="clear" w:color="auto" w:fill="555555"/>
            <w:tcMar>
              <w:top w:w="90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00C97626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4"/>
                <w:szCs w:val="24"/>
              </w:rPr>
              <w:t>모듈</w:t>
            </w:r>
          </w:p>
        </w:tc>
        <w:tc>
          <w:tcPr>
            <w:tcW w:w="5650" w:type="dxa"/>
            <w:shd w:val="clear" w:color="auto" w:fill="555555"/>
            <w:tcMar>
              <w:top w:w="90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4BC647C7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FFFFFF"/>
                <w:spacing w:val="-1"/>
                <w:kern w:val="0"/>
                <w:sz w:val="24"/>
                <w:szCs w:val="24"/>
              </w:rPr>
              <w:t>교육내용</w:t>
            </w:r>
          </w:p>
        </w:tc>
      </w:tr>
      <w:tr w:rsidR="00F059BA" w:rsidRPr="00F059BA" w14:paraId="050AF7E5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27646550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웹 프로그래밍 기초 (40시간)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518F6463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HTML/CSS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HTML/CSS 문제집</w:t>
            </w:r>
          </w:p>
        </w:tc>
      </w:tr>
      <w:tr w:rsidR="00F059BA" w:rsidRPr="00F059BA" w14:paraId="48C16E62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10D4BC13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 xml:space="preserve">자바스크립트 기초 </w:t>
            </w: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Ⅰ~Ⅱ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 (80시간)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4C3FDB00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자바스크립트 기초 I ~ II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자바스크립트 기초 I ~ II 문제집</w:t>
            </w:r>
          </w:p>
        </w:tc>
      </w:tr>
      <w:tr w:rsidR="00F059BA" w:rsidRPr="00F059BA" w14:paraId="4D206ECE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3FB48835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Node.js와 NPM (40시간)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0BDA3498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Node.is와 MongoDB Ⅰ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Node.is와 MongoDB Ⅰ 문제집</w:t>
            </w:r>
          </w:p>
        </w:tc>
      </w:tr>
      <w:tr w:rsidR="00F059BA" w:rsidRPr="00F059BA" w14:paraId="4B9780AC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7047A887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Git을 활용한 버전 관리 (40시간)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08193F21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 xml:space="preserve">리눅스 </w:t>
            </w:r>
            <w:proofErr w:type="gram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기초 /</w:t>
            </w:r>
            <w:proofErr w:type="gram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 Git을 활용한 버전 관리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Git 문제집</w:t>
            </w:r>
          </w:p>
        </w:tc>
      </w:tr>
      <w:tr w:rsidR="00F059BA" w:rsidRPr="00F059BA" w14:paraId="69D448D6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0E301C5B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프론트엔드Ⅰ~Ⅳ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 (160시간)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66BC88AD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React 기초 I ~ </w:t>
            </w:r>
            <w:proofErr w:type="gram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II /</w:t>
            </w:r>
            <w:proofErr w:type="gram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 xml:space="preserve"> 심화 I ~ II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React 기초, 심화 I ~ II 문제집</w:t>
            </w:r>
          </w:p>
        </w:tc>
      </w:tr>
      <w:tr w:rsidR="00F059BA" w:rsidRPr="00F059BA" w14:paraId="65E4FBCD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0FFB1A7A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개인 프로젝트 (80시간)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2F3380E7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유튜브 클론 코딩 프로젝트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</w:t>
            </w: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프로젝트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 xml:space="preserve"> </w:t>
            </w: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리팩토링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(기능 추가, 보완 등) 및 업로드</w:t>
            </w:r>
          </w:p>
        </w:tc>
      </w:tr>
      <w:tr w:rsidR="00F059BA" w:rsidRPr="00F059BA" w14:paraId="34348D57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1C9CD82B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 xml:space="preserve">SQL과 관계형 데이터베이스 </w:t>
            </w: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Ⅰ~Ⅲ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 (120시간)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481DA44A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SQL로 데이터 다루기 I ~ Ⅱ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데이터베이스 기초</w:t>
            </w:r>
          </w:p>
        </w:tc>
      </w:tr>
      <w:tr w:rsidR="00F059BA" w:rsidRPr="00F059BA" w14:paraId="6EA76287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5F1F1001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백엔드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 xml:space="preserve"> </w:t>
            </w: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Ⅰ~Ⅲ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 (120시간)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45B5E88E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Node.is와 MongoDB I ~ II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Node.is와 MongoDB I ~ II 문제집</w:t>
            </w:r>
          </w:p>
        </w:tc>
      </w:tr>
      <w:tr w:rsidR="00F059BA" w:rsidRPr="00F059BA" w14:paraId="1B3F5FD2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267BD82B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타입스크립트 Ⅰ(40시간)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7820BEA9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타입스크립트 Ⅰ</w:t>
            </w:r>
          </w:p>
        </w:tc>
      </w:tr>
      <w:tr w:rsidR="00F059BA" w:rsidRPr="00F059BA" w14:paraId="4FCF5833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694BA9AB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Docker와 클라우드 서비스 (40시간)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16B8EFAC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Docker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실습으로 배우는 AWS</w:t>
            </w:r>
          </w:p>
        </w:tc>
      </w:tr>
      <w:tr w:rsidR="00F059BA" w:rsidRPr="00F059BA" w14:paraId="3ED2EAD2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607777A3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팀 프로젝트 (120시간)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6235A39F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팀 프로젝트 (5명 이내)</w:t>
            </w:r>
          </w:p>
        </w:tc>
      </w:tr>
      <w:tr w:rsidR="00F059BA" w:rsidRPr="00F059BA" w14:paraId="07900371" w14:textId="77777777" w:rsidTr="00F059BA">
        <w:trPr>
          <w:trHeight w:val="480"/>
        </w:trPr>
        <w:tc>
          <w:tcPr>
            <w:tcW w:w="3281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3C874EE2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취업역량 향상 프로그램 (80시간)</w:t>
            </w:r>
          </w:p>
        </w:tc>
        <w:tc>
          <w:tcPr>
            <w:tcW w:w="5650" w:type="dxa"/>
            <w:tcMar>
              <w:top w:w="75" w:type="dxa"/>
              <w:left w:w="180" w:type="dxa"/>
              <w:bottom w:w="75" w:type="dxa"/>
              <w:right w:w="210" w:type="dxa"/>
            </w:tcMar>
            <w:vAlign w:val="bottom"/>
            <w:hideMark/>
          </w:tcPr>
          <w:p w14:paraId="2DEA10B7" w14:textId="77777777" w:rsidR="00F059BA" w:rsidRPr="00F059BA" w:rsidRDefault="00F059BA" w:rsidP="00F059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</w:pP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취업 전략 코칭 및 모의 면접 </w:t>
            </w:r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br/>
              <w:t> 취업 컨설팅(이력서 및 자소서 코칭), </w:t>
            </w:r>
            <w:proofErr w:type="spellStart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잡페어</w:t>
            </w:r>
            <w:proofErr w:type="spellEnd"/>
            <w:r w:rsidRPr="00F059BA">
              <w:rPr>
                <w:rFonts w:ascii="함초롬바탕" w:eastAsia="함초롬바탕" w:hAnsi="함초롬바탕" w:cs="함초롬바탕"/>
                <w:color w:val="222222"/>
                <w:spacing w:val="-1"/>
                <w:kern w:val="0"/>
                <w:sz w:val="24"/>
                <w:szCs w:val="24"/>
              </w:rPr>
              <w:t>, 특강 등</w:t>
            </w:r>
          </w:p>
        </w:tc>
      </w:tr>
    </w:tbl>
    <w:p w14:paraId="0D286A46" w14:textId="77777777" w:rsidR="002850A3" w:rsidRPr="00F059BA" w:rsidRDefault="002850A3">
      <w:pPr>
        <w:rPr>
          <w:rFonts w:ascii="함초롬바탕" w:eastAsia="함초롬바탕" w:hAnsi="함초롬바탕" w:cs="함초롬바탕"/>
          <w:sz w:val="24"/>
          <w:szCs w:val="24"/>
        </w:rPr>
      </w:pPr>
    </w:p>
    <w:sectPr w:rsidR="002850A3" w:rsidRPr="00F059B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BA"/>
    <w:rsid w:val="002850A3"/>
    <w:rsid w:val="00F0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1252"/>
  <w15:chartTrackingRefBased/>
  <w15:docId w15:val="{2680B1B7-BE49-40D5-9562-68D87A7E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9B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059BA"/>
    <w:rPr>
      <w:b/>
      <w:bCs/>
    </w:rPr>
  </w:style>
  <w:style w:type="character" w:styleId="a5">
    <w:name w:val="Hyperlink"/>
    <w:basedOn w:val="a0"/>
    <w:uiPriority w:val="99"/>
    <w:unhideWhenUsed/>
    <w:rsid w:val="00F059B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F05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0420@ksa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ofur23@ksa.or.kr" TargetMode="External"/><Relationship Id="rId5" Type="http://schemas.openxmlformats.org/officeDocument/2006/relationships/hyperlink" Target="mailto:nam4999@ksa.or.kr" TargetMode="External"/><Relationship Id="rId4" Type="http://schemas.openxmlformats.org/officeDocument/2006/relationships/hyperlink" Target="https://www.baeulang.kr/bbs/board.php?bo_table=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주영</dc:creator>
  <cp:keywords/>
  <dc:description/>
  <cp:lastModifiedBy>박 주영</cp:lastModifiedBy>
  <cp:revision>1</cp:revision>
  <dcterms:created xsi:type="dcterms:W3CDTF">2023-03-09T14:44:00Z</dcterms:created>
  <dcterms:modified xsi:type="dcterms:W3CDTF">2023-03-09T14:46:00Z</dcterms:modified>
</cp:coreProperties>
</file>